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ธพ.น. ๕ พร้อมด้วยเอกสารและหลักฐานที่ถูกต้องครบถ้วน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คำขอโอนใบอนุญาตประกอบกิจการ (แบบ ธพ.น.๕)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16:14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