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หรือเคลื่อนย้ายอาคารประเภทอื่นๆ ตามมาตรา 32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อาคารประเภทควบคุมการใช้ซึ่งไม่เข้าข่ายเป็นอาคารสูงและอาคารขนาดใหญ่พิเศษ ดังต่อไปนี้</w:t>
        <w:br/>
        <w:t xml:space="preserve"/>
        <w:br/>
        <w:t xml:space="preserve">  1. อาคารสําหรับใช้เป็นคลังสินค้า โรงแรม อาคารชุด หรือสถานพยาบาล</w:t>
        <w:br/>
        <w:t xml:space="preserve"/>
        <w:br/>
        <w:t xml:space="preserve">  2. อาคารสําหรับใช้เพื่อกิจการพาณิชยกรรม อุตสาหกรรม การศึกษา การสาธารณสุข หรือกิจการอื่น ทั้งนี้ตามที่กําหนดในกฎกระทรวงกำหนดอาคารประเภทควบคุมการใช้ พ.ศ. 2552 เมื่อผู้ได้รับใบอนุญาตให้ก่อสร้าง ดัดแปลง หรือเคลื่อนย้ายอาคารประเภทควบคุมการใช้หรือผู้แจ้งตามมาตรา 39 ทวิได้กระทําการดังกล่าวเสร็จแล้ว ให้แจ้งเป็นหนังสือให้เจ้าพนักงานท้องถิ่นทราบ เพื่อทําการตรวจสอบการก่อสร้าง ดัดแปลง หรือเคลื่อนย้ายอาคารนั้นก่อนการใช้อาคาร ซึ่งหน่วยงานท้องถิ่นจะทำการตรวจสอบและออกใบรับรองภายใน 10 วันนับแต่วันที่ได้รับแจ้ง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10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ยื่นคำขอใบรับรองการก่อสร้างอาคาร ดัดแปลงอาคาร หรือเคลื่อนย้ายอาคาร (แบบข.6) พร้อมเอกสาร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ตรวจสอบนัดวันตรวจ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ตรวจอาคารที่ก่อสร้างแล้วเสร็จ และออกใบรับรองการก่อสร้างอาคาร ดัดแปลงอาคาร หรือเคลื่อนย้ายอาคาร (แบบ อ.6 )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แจ้งผู้ขอรับใบรับรองการก่อสร้าง ดัดแปลง หรือเคลื่อนย้ายอาคาร รับใบรับรองพร้อมชำระค่าธรรมเนียม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ข.6)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 ดัดแปลง หรือเคลื่อนย้ายอาคารเดิมที่ได้รับอนุญาต หรือใบรับแจ้ง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(กรณีผู้ครอบครองอาคารเป็นผู้ขออนุญาต)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(เฉพาะกรณีที่อาคารที่ขออนุญาตเปลี่ยนการใช้ได้รับใบรับรอง</w:t>
              <w:br/>
              <w:t xml:space="preserve">หรือได้รับใบอนุญาตเปลี่ยนการใช้อาคารมาแล้ว)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 โดยถูกต้องตามที่ได้รับใบอนุญาต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</w:t>
              <w:br/>
              <w:t xml:space="preserve">ออกตามความในพระราชบัญญัติควบคุมอาคาร พ.ศ. 2522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http://www.dpt.go.th</w:t>
              <w:br/>
              <w:t xml:space="preserve">2. ทางโทรศัพท์  ถ.พระราม 9 : 02-201-8000 , ถ.พระรามที่ 6 : 02-299-4000</w:t>
              <w:br/>
              <w:t xml:space="preserve">3. ทาง ไปรษณีย์  224 ถ.พระราม 9 แขวงห้วยขวาง เขตห้วยขวาง กรุงเทพฯ 10320  และ 218/1 ถ.พระรามที่ 6 แขวงพญาไท เขตพญาไท กรุงเทพฯ 10400</w:t>
              <w:br/>
              <w:t xml:space="preserve">4. ศูนย์ดำรงธรรม กรมโยธาธิการและผังเมือง  โทร. 02-299-4311-12</w:t>
              <w:br/>
              <w:t xml:space="preserve">5. ร้องเรียนด้วยตนเอง</w:t>
              <w:br/>
              <w:t xml:space="preserve">6. ตู้รับฟังความคิดเห็น  ตั้งอยู่ ณ ศูนย์บริการข้อมูลข่าวสารของราชการ ถนนพระรามที่ 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หรือเคลื่อนย้ายอาคารประเภทอื่นๆ ตามมาตรา 32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พระราชบัญญัติควบคุมอาคารพ.ศ. 2522 ,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.ศ. 2522</w:t>
              <w:tab/>
              <w:t xml:space="preserve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15/03/2022 09:53 การขอใบรับรองการก่อสร้าง ดัดแปลง หรือเคลื่อนย้ายอาคารประเภทอื่นๆ ตามมาตรา 32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